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148" w:rsidRPr="00E02808" w:rsidRDefault="00E02808">
      <w:pPr>
        <w:rPr>
          <w:rFonts w:ascii="Times New Roman" w:hAnsi="Times New Roman" w:cs="Times New Roman"/>
          <w:sz w:val="24"/>
          <w:szCs w:val="24"/>
        </w:rPr>
      </w:pPr>
      <w:r w:rsidRPr="00E02808">
        <w:rPr>
          <w:rFonts w:ascii="Times New Roman" w:hAnsi="Times New Roman" w:cs="Times New Roman"/>
          <w:sz w:val="24"/>
          <w:szCs w:val="24"/>
        </w:rPr>
        <w:t>Znění paragrafů:</w:t>
      </w:r>
    </w:p>
    <w:p w:rsidR="00E02808" w:rsidRDefault="00E02808" w:rsidP="00E02808">
      <w:pPr>
        <w:pStyle w:val="Normlnweb"/>
      </w:pPr>
      <w:r>
        <w:rPr>
          <w:rStyle w:val="Siln"/>
        </w:rPr>
        <w:t>§ 1914</w:t>
      </w:r>
      <w:bookmarkStart w:id="0" w:name="_GoBack"/>
      <w:bookmarkEnd w:id="0"/>
    </w:p>
    <w:p w:rsidR="00E02808" w:rsidRDefault="00E02808" w:rsidP="00E02808">
      <w:pPr>
        <w:pStyle w:val="Normlnweb"/>
      </w:pPr>
      <w:r>
        <w:t>(1) Kdo plní za úplatu jinému, je zavázán plnit bez vad s vlastnostmi vymíněnými nebo obvyklými tak, aby bylo možné použít předmět plnění podle smlouvy, a je-li stranám znám, i podle účelu smlouvy.</w:t>
      </w:r>
      <w:r>
        <w:br/>
        <w:t>(2) Je-li splněno vadně, má příjemce práva z vadného plnění.</w:t>
      </w:r>
    </w:p>
    <w:p w:rsidR="00E02808" w:rsidRDefault="00E02808" w:rsidP="00E02808">
      <w:pPr>
        <w:pStyle w:val="Normlnweb"/>
      </w:pPr>
      <w:r>
        <w:rPr>
          <w:rStyle w:val="Siln"/>
        </w:rPr>
        <w:t>§ 1915</w:t>
      </w:r>
    </w:p>
    <w:p w:rsidR="00E02808" w:rsidRDefault="00E02808" w:rsidP="00E02808">
      <w:pPr>
        <w:pStyle w:val="Normlnweb"/>
      </w:pPr>
      <w:r>
        <w:t>Dlužník je zavázán plnit ve střední jakosti, není-li mezi stranami ujednána jiná jakost.</w:t>
      </w:r>
    </w:p>
    <w:p w:rsidR="00E02808" w:rsidRDefault="00E02808" w:rsidP="00E02808">
      <w:pPr>
        <w:pStyle w:val="Normlnweb"/>
      </w:pPr>
      <w:r>
        <w:rPr>
          <w:rStyle w:val="Siln"/>
        </w:rPr>
        <w:t>§ 1916</w:t>
      </w:r>
    </w:p>
    <w:p w:rsidR="00E02808" w:rsidRDefault="00E02808" w:rsidP="00E02808">
      <w:pPr>
        <w:pStyle w:val="Normlnweb"/>
      </w:pPr>
      <w:r>
        <w:t>(1) Dlužník plní vadně, zejména</w:t>
      </w:r>
    </w:p>
    <w:p w:rsidR="00E02808" w:rsidRDefault="00E02808" w:rsidP="00E02808">
      <w:pPr>
        <w:pStyle w:val="Normlnweb"/>
      </w:pPr>
      <w:r>
        <w:t>a) poskytne-li předmět plnění, který nemá stanovené nebo ujednané vlastnosti,</w:t>
      </w:r>
      <w:r>
        <w:br/>
        <w:t>b) neupozorní-li na vady, které předmět plnění má, ač se při takovém předmětu obvykle nevyskytují,</w:t>
      </w:r>
      <w:r>
        <w:br/>
        <w:t>c) ujistí-li věřitele v rozporu se skutečností, že předmět plnění nemá žádné vady, anebo že se věc hodí k určitému užívání, nebo</w:t>
      </w:r>
      <w:r>
        <w:br/>
        <w:t>d) zcizí-li cizí věc neoprávněně jako svoji.</w:t>
      </w:r>
    </w:p>
    <w:p w:rsidR="00E02808" w:rsidRDefault="00E02808" w:rsidP="00E02808">
      <w:pPr>
        <w:pStyle w:val="Normlnweb"/>
      </w:pPr>
      <w:r>
        <w:t>(2) K projevu vůle, kterým zcizitel předem omezí zákonný rozsah svých povinností z vadného plnění, se nepřihlíží. Vzdá-li se nabyvatel předem svého práva z vadného plnění, vyžaduje projev jeho vůle písemnou formu.</w:t>
      </w:r>
    </w:p>
    <w:p w:rsidR="00E02808" w:rsidRDefault="00E02808" w:rsidP="00E02808">
      <w:pPr>
        <w:pStyle w:val="Normlnweb"/>
      </w:pPr>
      <w:r>
        <w:rPr>
          <w:rStyle w:val="Siln"/>
        </w:rPr>
        <w:t>§ 1917</w:t>
      </w:r>
    </w:p>
    <w:p w:rsidR="00E02808" w:rsidRDefault="00E02808" w:rsidP="00E02808">
      <w:pPr>
        <w:pStyle w:val="Normlnweb"/>
      </w:pPr>
      <w:r>
        <w:t>Je-li vada nápadná a zřejmá již při uzavírání smlouvy nebo lze-li vadu zjistit z veřejného seznamu, jde k tíži nabyvatele. To neplatí, pokud zcizitel vadu lstivě zastřel nebo pokud nabyvatele výslovně ujistil, že věc takovou vadu nemá nebo že je vůbec bez vad.</w:t>
      </w:r>
    </w:p>
    <w:p w:rsidR="00E02808" w:rsidRDefault="00E02808" w:rsidP="00E02808">
      <w:pPr>
        <w:pStyle w:val="Normlnweb"/>
      </w:pPr>
      <w:r>
        <w:rPr>
          <w:rStyle w:val="Siln"/>
        </w:rPr>
        <w:t>§ 1918</w:t>
      </w:r>
    </w:p>
    <w:p w:rsidR="00E02808" w:rsidRDefault="00E02808" w:rsidP="00E02808">
      <w:pPr>
        <w:pStyle w:val="Normlnweb"/>
      </w:pPr>
      <w:r>
        <w:t xml:space="preserve">Přenechá-li se </w:t>
      </w:r>
      <w:proofErr w:type="gramStart"/>
      <w:r>
        <w:t>věc</w:t>
      </w:r>
      <w:proofErr w:type="gramEnd"/>
      <w:r>
        <w:t xml:space="preserve"> jak stojí a leží (</w:t>
      </w:r>
      <w:proofErr w:type="spellStart"/>
      <w:r>
        <w:t>úhrnkem</w:t>
      </w:r>
      <w:proofErr w:type="spellEnd"/>
      <w:r>
        <w:t>), jdou její vady k tíži nabyvatele. To neplatí, nemá-li věc vlastnost, o níž zcizitel prohlásil, že ji má, nebo již si nabyvatel vymínil.</w:t>
      </w:r>
    </w:p>
    <w:p w:rsidR="00E02808" w:rsidRDefault="00E02808" w:rsidP="00E02808">
      <w:pPr>
        <w:pStyle w:val="Normlnweb"/>
      </w:pPr>
      <w:r>
        <w:rPr>
          <w:rStyle w:val="Siln"/>
        </w:rPr>
        <w:t>§ 1919</w:t>
      </w:r>
    </w:p>
    <w:p w:rsidR="00E02808" w:rsidRDefault="00E02808" w:rsidP="00E02808">
      <w:pPr>
        <w:pStyle w:val="Normlnweb"/>
      </w:pPr>
      <w:r>
        <w:t>(1) Převezme-li zcizitel záruku za jakost, zaručuje se, že předmět plnění bude po určitou dobu po splnění způsobilý pro použití k ujednanému účelu a že si podrží ujednané vlastnosti; nejsou-li ujednány, vztahuje se záruka na účel a vlastnosti obvyklé.</w:t>
      </w:r>
      <w:r>
        <w:br/>
        <w:t>(2) Není-li záruka ujednána ve smlouvě, může ji zcizitel převzít prohlášením v záručním listu, popřípadě vyznačením záruční doby nebo doby použitelnosti či trvanlivosti věci na obalu. Je-li ve smlouvě ujednána záruční doba odlišná od záruční doby uvedené na obalu, platí, co bylo ujednáno. Uvede-li se v záručním listě záruční doba delší, než je doba ujednaná nebo vyznačená na obalu, platí tato delší záruční doba.</w:t>
      </w:r>
    </w:p>
    <w:p w:rsidR="00E02808" w:rsidRDefault="00E02808" w:rsidP="00E02808">
      <w:pPr>
        <w:pStyle w:val="Normlnweb"/>
      </w:pPr>
      <w:r>
        <w:rPr>
          <w:rStyle w:val="Siln"/>
        </w:rPr>
        <w:lastRenderedPageBreak/>
        <w:t>§ 1920</w:t>
      </w:r>
    </w:p>
    <w:p w:rsidR="00E02808" w:rsidRDefault="00E02808" w:rsidP="00E02808">
      <w:pPr>
        <w:pStyle w:val="Normlnweb"/>
      </w:pPr>
      <w:r>
        <w:t>(1) Předmět plnění má právní vadu, pokud k němu uplatňuje právo třetí osoba, ledaže o takovém omezení nabyvatel věděl nebo musel vědět. V takovém případě to nabyvatel oznámí bez zbytečného odkladu zciziteli.</w:t>
      </w:r>
      <w:r>
        <w:br/>
        <w:t>(2) Kdo na sebe převedl právo k předmětu, o kterém ví, že zciziteli nepatří nebo že zcizitel není oprávněn takové právo zřídit, nemá právo z této vady.</w:t>
      </w:r>
    </w:p>
    <w:p w:rsidR="00E02808" w:rsidRDefault="00E02808" w:rsidP="00E02808">
      <w:pPr>
        <w:pStyle w:val="Normlnweb"/>
      </w:pPr>
      <w:r>
        <w:rPr>
          <w:rStyle w:val="Siln"/>
        </w:rPr>
        <w:t>§ 1921</w:t>
      </w:r>
    </w:p>
    <w:p w:rsidR="00E02808" w:rsidRDefault="00E02808" w:rsidP="00E02808">
      <w:pPr>
        <w:pStyle w:val="Normlnweb"/>
      </w:pPr>
      <w:r>
        <w:t>(1) Nabyvatel může právo z vadného plnění uplatnit u soudu, vytkl-li vadu zciziteli bez zbytečného odkladu poté, kdy měl možnost věc prohlédnout a vadu zjistit, a to buď označením vady nebo oznámením, jak se projevuje. Vadu lze vytknout do šesti měsíců od převzetí předmětu plnění.</w:t>
      </w:r>
      <w:r>
        <w:br/>
        <w:t>(2) Vadu krytou zárukou musí nabyvatel vytknout zciziteli bez zbytečného odkladu poté, kdy měl možnost předmět plnění prohlédnout a vadu zjistit, nejpozději však v reklamační lhůtě určené délkou záruční doby. Tím není dotčen odstavec 1.</w:t>
      </w:r>
      <w:r>
        <w:br/>
        <w:t>(3) Nevytkl-li nabyvatel vadu včas a namítne-li zcizitel opožděné vytknutí, soud nabyvateli právo nepřizná. To neplatí, pokud je vada důsledkem skutečnosti, o které zcizitel při předání věděl nebo musel vědět.</w:t>
      </w:r>
    </w:p>
    <w:p w:rsidR="00E02808" w:rsidRDefault="00E02808" w:rsidP="00E02808">
      <w:pPr>
        <w:pStyle w:val="Normlnweb"/>
      </w:pPr>
      <w:r>
        <w:rPr>
          <w:rStyle w:val="Siln"/>
        </w:rPr>
        <w:t>§ 1922</w:t>
      </w:r>
    </w:p>
    <w:p w:rsidR="00E02808" w:rsidRDefault="00E02808" w:rsidP="00E02808">
      <w:pPr>
        <w:pStyle w:val="Normlnweb"/>
      </w:pPr>
      <w:r>
        <w:t>(1) Jakmile nabyvatel zjistí vadu, oznámí to bez zbytečného odkladu zciziteli a předmět plnění zciziteli předá, nebo jej podle jeho pokynů uschová nebo s ním jinak vhodně naloží tak, aby vada mohla být přezkoumána. Jedná-li se o předmět podléhající rychlé zkáze, může jej nabyvatel po upozornění zcizitele bez prodlení prodat.</w:t>
      </w:r>
      <w:r>
        <w:br/>
        <w:t>(2) Vytkl-li nabyvatel zciziteli vadu oprávněně, neběží lhůta pro uplatnění práv z vadného plnění ani záruční doba po dobu, po kterou nabyvatel nemůže vadný předmět užívat.</w:t>
      </w:r>
    </w:p>
    <w:p w:rsidR="00E02808" w:rsidRDefault="00E02808" w:rsidP="00E02808">
      <w:pPr>
        <w:pStyle w:val="Normlnweb"/>
      </w:pPr>
      <w:r>
        <w:rPr>
          <w:rStyle w:val="Siln"/>
        </w:rPr>
        <w:t>§ 1923</w:t>
      </w:r>
    </w:p>
    <w:p w:rsidR="00E02808" w:rsidRDefault="00E02808" w:rsidP="00E02808">
      <w:pPr>
        <w:pStyle w:val="Normlnweb"/>
      </w:pPr>
      <w:r>
        <w:t>Je-li vada odstranitelná, může se nabyvatel domáhat buď opravy nebo doplnění toho, co chybí, anebo přiměřené slevy z ceny. Nelze-li vadu odstranit a nelze-li pro ni předmět řádně užívat, může nabyvatel buď odstoupit od smlouvy, anebo se domáhat přiměřené slevy z ceny.</w:t>
      </w:r>
    </w:p>
    <w:p w:rsidR="00E02808" w:rsidRDefault="00E02808" w:rsidP="00E02808">
      <w:pPr>
        <w:pStyle w:val="Normlnweb"/>
      </w:pPr>
      <w:r>
        <w:rPr>
          <w:rStyle w:val="Siln"/>
        </w:rPr>
        <w:t>§ 1924</w:t>
      </w:r>
    </w:p>
    <w:p w:rsidR="00E02808" w:rsidRDefault="00E02808" w:rsidP="00E02808">
      <w:pPr>
        <w:pStyle w:val="Normlnweb"/>
      </w:pPr>
      <w:r>
        <w:t xml:space="preserve">Kdo má právo podle </w:t>
      </w:r>
      <w:hyperlink r:id="rId4" w:anchor="par1923" w:history="1">
        <w:r>
          <w:rPr>
            <w:rStyle w:val="Hypertextovodkaz"/>
          </w:rPr>
          <w:t>§ 1923</w:t>
        </w:r>
      </w:hyperlink>
      <w:r>
        <w:t>, náleží mu i náhrada nákladů účelně vynaložených při uplatnění tohoto práva. Neuplatní-li však právo na náhradu do jednoho měsíce po uplynutí lhůty, ve které je třeba vytknout vadu, soud právo nepřizná, pokud zcizitel namítne, že právo na náhradu nebylo uplatněno včas.</w:t>
      </w:r>
    </w:p>
    <w:p w:rsidR="00E02808" w:rsidRDefault="00E02808" w:rsidP="00E02808">
      <w:pPr>
        <w:pStyle w:val="Normlnweb"/>
      </w:pPr>
      <w:r>
        <w:rPr>
          <w:rStyle w:val="Siln"/>
        </w:rPr>
        <w:t>§ 1925</w:t>
      </w:r>
    </w:p>
    <w:p w:rsidR="00E02808" w:rsidRDefault="00E02808" w:rsidP="00E02808">
      <w:pPr>
        <w:pStyle w:val="Normlnweb"/>
      </w:pPr>
      <w:r>
        <w:t>Právo z vadného plnění nevylučuje právo na náhradu škody; čeho však lze dosáhnout uplatněním práva z vadného plnění, toho se nelze domáhat z jiného právního důvodu.</w:t>
      </w:r>
    </w:p>
    <w:p w:rsidR="00E02808" w:rsidRDefault="00E02808" w:rsidP="00E02808">
      <w:pPr>
        <w:pStyle w:val="Normlnweb"/>
      </w:pPr>
    </w:p>
    <w:p w:rsidR="00E02808" w:rsidRDefault="00E02808" w:rsidP="00E02808">
      <w:pPr>
        <w:pStyle w:val="Normlnweb"/>
      </w:pPr>
      <w:r>
        <w:rPr>
          <w:rStyle w:val="Siln"/>
        </w:rPr>
        <w:lastRenderedPageBreak/>
        <w:t>§ 2099</w:t>
      </w:r>
    </w:p>
    <w:p w:rsidR="00E02808" w:rsidRDefault="00E02808" w:rsidP="00E02808">
      <w:pPr>
        <w:pStyle w:val="Normlnweb"/>
      </w:pPr>
      <w:r>
        <w:t xml:space="preserve">(1) Věc je vadná, nemá-li vlastnosti stanovené v </w:t>
      </w:r>
      <w:hyperlink r:id="rId5" w:anchor="par2095" w:history="1">
        <w:r>
          <w:rPr>
            <w:rStyle w:val="Hypertextovodkaz"/>
          </w:rPr>
          <w:t>§ 2095</w:t>
        </w:r>
      </w:hyperlink>
      <w:r>
        <w:t xml:space="preserve"> a </w:t>
      </w:r>
      <w:hyperlink r:id="rId6" w:anchor="par2096" w:history="1">
        <w:r>
          <w:rPr>
            <w:rStyle w:val="Hypertextovodkaz"/>
          </w:rPr>
          <w:t>2096</w:t>
        </w:r>
      </w:hyperlink>
      <w:r>
        <w:t>. Za vadu se považuje i plnění jiné věci. Za vadu se považují i vady v dokladech nutných pro užívání věci.</w:t>
      </w:r>
      <w:r>
        <w:br/>
        <w:t>(2) Plyne-li z prohlášení prodávajícího nebo z dokladu o předání, že prodávající dodal menší množství věcí, nevztahují se na chybějící věci ustanovení o vadách.</w:t>
      </w:r>
    </w:p>
    <w:p w:rsidR="00E02808" w:rsidRDefault="00E02808" w:rsidP="00E02808">
      <w:pPr>
        <w:pStyle w:val="Normlnweb"/>
      </w:pPr>
      <w:r>
        <w:rPr>
          <w:rStyle w:val="Siln"/>
        </w:rPr>
        <w:t>§ 2100</w:t>
      </w:r>
    </w:p>
    <w:p w:rsidR="00E02808" w:rsidRDefault="00E02808" w:rsidP="00E02808">
      <w:pPr>
        <w:pStyle w:val="Normlnweb"/>
      </w:pPr>
      <w:r>
        <w:t>(1) Právo kupujícího z vadného plnění zakládá vada, kterou má věc při přechodu nebezpečí škody na kupujícího, byť se projeví až později. Právo kupujícího založí i později vzniklá vada, kterou prodávající způsobil porušením své povinnosti.</w:t>
      </w:r>
      <w:r>
        <w:br/>
        <w:t>(2) Povinnosti prodávajícího ze záruky za jakost tím nejsou dotčeny.</w:t>
      </w:r>
    </w:p>
    <w:p w:rsidR="00E02808" w:rsidRDefault="00E02808" w:rsidP="00E02808">
      <w:pPr>
        <w:pStyle w:val="Normlnweb"/>
      </w:pPr>
      <w:r>
        <w:rPr>
          <w:rStyle w:val="Siln"/>
        </w:rPr>
        <w:t>§ 2101</w:t>
      </w:r>
    </w:p>
    <w:p w:rsidR="00E02808" w:rsidRDefault="00E02808" w:rsidP="00E02808">
      <w:pPr>
        <w:pStyle w:val="Normlnweb"/>
      </w:pPr>
      <w:r>
        <w:t>(1) Při předčasném plnění může prodávající odstranit vady do doby určené pro odevzdání věci. Výkonem svého práva nesmí kupujícímu způsobit nepřiměřené obtíže nebo výdaje. Právo kupujícího na náhradu škody tím není dotčeno.</w:t>
      </w:r>
      <w:r>
        <w:br/>
        <w:t>(2) Odstavec 1 platí obdobně i pro vady dokladů.</w:t>
      </w:r>
    </w:p>
    <w:p w:rsidR="00E02808" w:rsidRDefault="00E02808" w:rsidP="00E02808">
      <w:pPr>
        <w:pStyle w:val="Normlnweb"/>
      </w:pPr>
      <w:r>
        <w:rPr>
          <w:rStyle w:val="Siln"/>
        </w:rPr>
        <w:t>§ 2102</w:t>
      </w:r>
    </w:p>
    <w:p w:rsidR="00E02808" w:rsidRDefault="00E02808" w:rsidP="00E02808">
      <w:pPr>
        <w:pStyle w:val="Normlnweb"/>
      </w:pPr>
      <w:r>
        <w:t>(1) Práva kupujícího z vadného plnění nejsou dotčena, způsobilo-li vadu použití věci, kterou kupující předal prodávajícímu. To neplatí, prokáže-li prodávající, že na nevhodnost předané věci kupujícího včas upozornil a kupující na jejím použití trval, nebo prokáže-li, že nevhodnost předané věci ani při vynaložení dostatečné péče nemohl zjistit.</w:t>
      </w:r>
      <w:r>
        <w:br/>
        <w:t>(2) Způsobil-li vadu věci postup prodávajícího podle návrhů, vzorků nebo podkladů, které mu kupující opatřil, použije se odstavec 1 obdobně.</w:t>
      </w:r>
    </w:p>
    <w:p w:rsidR="00E02808" w:rsidRDefault="00E02808" w:rsidP="00E02808">
      <w:pPr>
        <w:pStyle w:val="Normlnweb"/>
      </w:pPr>
      <w:r>
        <w:rPr>
          <w:rStyle w:val="Siln"/>
        </w:rPr>
        <w:t>§ 2103</w:t>
      </w:r>
    </w:p>
    <w:p w:rsidR="00E02808" w:rsidRDefault="00E02808" w:rsidP="00E02808">
      <w:pPr>
        <w:pStyle w:val="Normlnweb"/>
      </w:pPr>
      <w:r>
        <w:t>Kupující nemá práva z vadného plnění, jedná-li se o vadu, kterou musel s vynaložením obvyklé pozornosti poznat již při uzavření smlouvy. To neplatí, ujistil-li ho prodávající výslovně, že věc je bez vad, anebo zastřel-li vadu lstivě.</w:t>
      </w:r>
    </w:p>
    <w:p w:rsidR="00E02808" w:rsidRDefault="00E02808" w:rsidP="00E02808">
      <w:pPr>
        <w:pStyle w:val="Normlnweb"/>
      </w:pPr>
      <w:r>
        <w:rPr>
          <w:rStyle w:val="Siln"/>
        </w:rPr>
        <w:t>§ 2104</w:t>
      </w:r>
    </w:p>
    <w:p w:rsidR="00E02808" w:rsidRDefault="00E02808" w:rsidP="00E02808">
      <w:pPr>
        <w:pStyle w:val="Normlnweb"/>
      </w:pPr>
      <w:r>
        <w:t>Kupující věc podle možnosti prohlédne co nejdříve po přechodu nebezpečí škody na věci a přesvědčí se o jejích vlastnostech a množství.</w:t>
      </w:r>
    </w:p>
    <w:p w:rsidR="00E02808" w:rsidRDefault="00E02808" w:rsidP="00E02808">
      <w:pPr>
        <w:pStyle w:val="Normlnweb"/>
      </w:pPr>
      <w:r>
        <w:rPr>
          <w:rStyle w:val="Siln"/>
        </w:rPr>
        <w:t>§ 2105</w:t>
      </w:r>
    </w:p>
    <w:p w:rsidR="00E02808" w:rsidRDefault="00E02808" w:rsidP="00E02808">
      <w:pPr>
        <w:pStyle w:val="Normlnweb"/>
      </w:pPr>
      <w:r>
        <w:t>(1) Odesílá-li prodávající věc, může kupující odložit prohlídku do doby, kdy je věc dopravena do místa určení.</w:t>
      </w:r>
      <w:r>
        <w:br/>
        <w:t>(2) Je-li věc během přepravy směrována do jiného místa určení, anebo kupujícím dále odeslána, aniž měl možnost věc prohlédnout, a prodávající v době uzavření smlouvy věděl nebo musel vědět o možnosti takové změny místa určení nebo takového dalšího odeslání, může kupující prohlídku odložit do doby, kdy je věc dopravena do nového místa určení.</w:t>
      </w:r>
    </w:p>
    <w:p w:rsidR="00E02808" w:rsidRDefault="00E02808" w:rsidP="00E02808">
      <w:pPr>
        <w:pStyle w:val="Normlnweb"/>
      </w:pPr>
      <w:r>
        <w:rPr>
          <w:rStyle w:val="Siln"/>
        </w:rPr>
        <w:lastRenderedPageBreak/>
        <w:t>§ 2106</w:t>
      </w:r>
    </w:p>
    <w:p w:rsidR="00E02808" w:rsidRDefault="00E02808" w:rsidP="00E02808">
      <w:pPr>
        <w:pStyle w:val="Normlnweb"/>
      </w:pPr>
      <w:r>
        <w:t>(1) Je-li vadné plnění podstatným porušením smlouvy, má kupující právo</w:t>
      </w:r>
    </w:p>
    <w:p w:rsidR="00E02808" w:rsidRDefault="00E02808" w:rsidP="00E02808">
      <w:pPr>
        <w:pStyle w:val="Normlnweb"/>
      </w:pPr>
      <w:r>
        <w:t>a) na odstranění vady dodáním nové věci bez vady nebo dodáním chybějící věci,</w:t>
      </w:r>
      <w:r>
        <w:br/>
        <w:t>b) na odstranění vady opravou věci,</w:t>
      </w:r>
      <w:r>
        <w:br/>
        <w:t>c) na přiměřenou slevu z kupní ceny, nebo</w:t>
      </w:r>
      <w:r>
        <w:br/>
        <w:t>d) odstoupit od smlouvy.</w:t>
      </w:r>
    </w:p>
    <w:p w:rsidR="00E02808" w:rsidRDefault="00E02808" w:rsidP="00E02808">
      <w:pPr>
        <w:pStyle w:val="Normlnweb"/>
      </w:pPr>
      <w:r>
        <w:t>(2) 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w:t>
      </w:r>
      <w:r>
        <w:br/>
        <w:t xml:space="preserve">(3) Nezvolí-li kupující své právo včas, má práva podle </w:t>
      </w:r>
      <w:hyperlink r:id="rId7" w:anchor="par2107" w:history="1">
        <w:r>
          <w:rPr>
            <w:rStyle w:val="Hypertextovodkaz"/>
          </w:rPr>
          <w:t>§ 2107</w:t>
        </w:r>
      </w:hyperlink>
      <w:r>
        <w:t>.</w:t>
      </w:r>
    </w:p>
    <w:p w:rsidR="00E02808" w:rsidRDefault="00E02808" w:rsidP="00E02808">
      <w:pPr>
        <w:pStyle w:val="Normlnweb"/>
      </w:pPr>
      <w:r>
        <w:rPr>
          <w:rStyle w:val="Siln"/>
        </w:rPr>
        <w:t>§ 2107</w:t>
      </w:r>
    </w:p>
    <w:p w:rsidR="00E02808" w:rsidRDefault="00E02808" w:rsidP="00E02808">
      <w:pPr>
        <w:pStyle w:val="Normlnweb"/>
      </w:pPr>
      <w:r>
        <w:t>(1) Je-li vadné plnění nepodstatným porušením smlouvy, má kupující právo na odstranění vady, anebo na přiměřenou slevu z kupní ceny.</w:t>
      </w:r>
      <w:r>
        <w:b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r>
        <w:br/>
        <w:t>(3) Neodstraní-li prodávající vadu věci včas nebo vadu věci odmítne odstranit, může kupující požadovat slevu z kupní ceny, anebo může od smlouvy odstoupit. Provedenou volbu nemůže kupující změnit bez souhlasu prodávajícího.</w:t>
      </w:r>
    </w:p>
    <w:p w:rsidR="00E02808" w:rsidRDefault="00E02808" w:rsidP="00E02808">
      <w:pPr>
        <w:pStyle w:val="Normlnweb"/>
      </w:pPr>
      <w:r>
        <w:rPr>
          <w:rStyle w:val="Siln"/>
        </w:rPr>
        <w:t>§ 2108</w:t>
      </w:r>
    </w:p>
    <w:p w:rsidR="00E02808" w:rsidRDefault="00E02808" w:rsidP="00E02808">
      <w:pPr>
        <w:pStyle w:val="Normlnweb"/>
      </w:pPr>
      <w:r>
        <w:t>Do odstranění vady nemusí kupující platit část kupní ceny odhadem přiměřeně odpovídající jeho právu na slevu.</w:t>
      </w:r>
    </w:p>
    <w:p w:rsidR="00E02808" w:rsidRDefault="00E02808" w:rsidP="00E02808">
      <w:pPr>
        <w:pStyle w:val="Normlnweb"/>
      </w:pPr>
      <w:r>
        <w:rPr>
          <w:rStyle w:val="Siln"/>
        </w:rPr>
        <w:t>§ 2109</w:t>
      </w:r>
    </w:p>
    <w:p w:rsidR="00E02808" w:rsidRDefault="00E02808" w:rsidP="00E02808">
      <w:pPr>
        <w:pStyle w:val="Normlnweb"/>
      </w:pPr>
      <w:r>
        <w:t>Při dodání nové věci vrátí kupující prodávajícímu na jeho náklady věc původně dodanou.</w:t>
      </w:r>
    </w:p>
    <w:p w:rsidR="00E02808" w:rsidRDefault="00E02808" w:rsidP="00E02808">
      <w:pPr>
        <w:pStyle w:val="Normlnweb"/>
      </w:pPr>
      <w:r>
        <w:rPr>
          <w:rStyle w:val="Siln"/>
        </w:rPr>
        <w:t>§ 2110</w:t>
      </w:r>
    </w:p>
    <w:p w:rsidR="00E02808" w:rsidRDefault="00E02808" w:rsidP="00E02808">
      <w:pPr>
        <w:pStyle w:val="Normlnweb"/>
      </w:pPr>
      <w:r>
        <w:t>Kupující nemůže odstoupit od smlouvy, ani požadovat dodání nové věci, nemůže-li věc vrátit v tom stavu, v jakém ji obdržel. To neplatí,</w:t>
      </w:r>
    </w:p>
    <w:p w:rsidR="00E02808" w:rsidRDefault="00E02808" w:rsidP="00E02808">
      <w:pPr>
        <w:pStyle w:val="Normlnweb"/>
      </w:pPr>
      <w:r>
        <w:t>a) došlo-li ke změně stavu v důsledku prohlídky za účelem zjištění vady věci,</w:t>
      </w:r>
      <w:r>
        <w:br/>
        <w:t>b) použil-li kupující věc ještě před objevením vady,</w:t>
      </w:r>
      <w:r>
        <w:br/>
        <w:t>c) nezpůsobil-li kupující nemožnost vrácení věci v nezměněném stavu jednáním anebo opomenutím, nebo</w:t>
      </w:r>
      <w:r>
        <w:br/>
        <w:t>d)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E02808" w:rsidRDefault="00E02808" w:rsidP="00E02808">
      <w:pPr>
        <w:pStyle w:val="Normlnweb"/>
      </w:pPr>
      <w:r>
        <w:rPr>
          <w:rStyle w:val="Siln"/>
        </w:rPr>
        <w:lastRenderedPageBreak/>
        <w:t>§ 2111</w:t>
      </w:r>
    </w:p>
    <w:p w:rsidR="00E02808" w:rsidRDefault="00E02808" w:rsidP="00E02808">
      <w:pPr>
        <w:pStyle w:val="Normlnweb"/>
      </w:pPr>
      <w:r>
        <w:t>Neoznámil-li kupující vadu věci včas, pozbývá právo odstoupit od smlouvy.</w:t>
      </w:r>
    </w:p>
    <w:p w:rsidR="00E02808" w:rsidRDefault="00E02808" w:rsidP="00E02808">
      <w:pPr>
        <w:pStyle w:val="Normlnweb"/>
      </w:pPr>
      <w:r>
        <w:rPr>
          <w:rStyle w:val="Siln"/>
        </w:rPr>
        <w:t>§ 2112</w:t>
      </w:r>
    </w:p>
    <w:p w:rsidR="00E02808" w:rsidRDefault="00E02808" w:rsidP="00E02808">
      <w:pPr>
        <w:pStyle w:val="Normlnweb"/>
      </w:pPr>
      <w:r>
        <w:t>(1) 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věci.</w:t>
      </w:r>
      <w:r>
        <w:br/>
        <w:t>(2) K účinkům podle odstavce 1 soud přihlédne jen k námitce prodávajícího, že vada nebyla včas oznámena. Prodávající však nemá právo na námitku, je-li vada důsledkem skutečnosti, o které prodávající v době odevzdání věci věděl nebo musel vědět.</w:t>
      </w:r>
    </w:p>
    <w:p w:rsidR="00E02808" w:rsidRDefault="00E02808" w:rsidP="00E02808">
      <w:pPr>
        <w:pStyle w:val="Normlnweb"/>
      </w:pPr>
      <w:r>
        <w:t>Záruka za jakost</w:t>
      </w:r>
    </w:p>
    <w:p w:rsidR="00E02808" w:rsidRDefault="00E02808" w:rsidP="00E02808">
      <w:pPr>
        <w:pStyle w:val="Normlnweb"/>
      </w:pPr>
      <w:r>
        <w:rPr>
          <w:rStyle w:val="Siln"/>
        </w:rPr>
        <w:t>§ 2113</w:t>
      </w:r>
    </w:p>
    <w:p w:rsidR="00E02808" w:rsidRDefault="00E02808" w:rsidP="00E02808">
      <w:pPr>
        <w:pStyle w:val="Normlnweb"/>
      </w:pPr>
      <w:r>
        <w:t>Zárukou za jakost se prodávající zavazuje, že věc bude po určitou dobu způsobilá k použití pro obvyklý účel nebo že si zachová obvyklé vlastnosti. Tyto účinky má i uvedení záruční doby nebo doby použitelnosti věci na obalu nebo v reklamě. Záruka může být poskytnuta i na jednotlivou součást věci.</w:t>
      </w:r>
    </w:p>
    <w:p w:rsidR="00E02808" w:rsidRDefault="00E02808" w:rsidP="00E02808">
      <w:pPr>
        <w:pStyle w:val="Normlnweb"/>
      </w:pPr>
      <w:r>
        <w:rPr>
          <w:rStyle w:val="Siln"/>
        </w:rPr>
        <w:t>§ 2114</w:t>
      </w:r>
    </w:p>
    <w:p w:rsidR="00E02808" w:rsidRDefault="00E02808" w:rsidP="00E02808">
      <w:pPr>
        <w:pStyle w:val="Normlnweb"/>
      </w:pPr>
      <w:r>
        <w:t>Určují-li smlouva a prohlášení o záruce různé záruční doby, platí doba z nich nejdelší. Ujednají-li však strany jinou záruční dobu, než jaká je vyznačena na obalu jako doba použitelnosti, má přednost ujednání stran.</w:t>
      </w:r>
    </w:p>
    <w:p w:rsidR="00E02808" w:rsidRDefault="00E02808" w:rsidP="00E02808">
      <w:pPr>
        <w:pStyle w:val="Normlnweb"/>
      </w:pPr>
      <w:r>
        <w:rPr>
          <w:rStyle w:val="Siln"/>
        </w:rPr>
        <w:t>§ 2115</w:t>
      </w:r>
    </w:p>
    <w:p w:rsidR="00E02808" w:rsidRDefault="00E02808" w:rsidP="00E02808">
      <w:pPr>
        <w:pStyle w:val="Normlnweb"/>
      </w:pPr>
      <w:r>
        <w:t>Záruční doba běží od odevzdání věci kupujícímu; byla-li věc podle smlouvy odeslána, běží od dojití věci do místa určení. Má-li koupenou věc uvést do provozu někdo jiný než prodávající, běží záruční doba až ode dne uvedení věci do provozu, pokud kupující objednal uvedení do provozu nejpozději do tří týdnů od převzetí věci a řádně a včas poskytl k provedení služby potřebnou součinnost.</w:t>
      </w:r>
    </w:p>
    <w:p w:rsidR="00E02808" w:rsidRDefault="00E02808" w:rsidP="00E02808">
      <w:pPr>
        <w:pStyle w:val="Normlnweb"/>
      </w:pPr>
      <w:r>
        <w:rPr>
          <w:rStyle w:val="Siln"/>
        </w:rPr>
        <w:t>§ 2116</w:t>
      </w:r>
    </w:p>
    <w:p w:rsidR="00E02808" w:rsidRDefault="00E02808" w:rsidP="00E02808">
      <w:pPr>
        <w:pStyle w:val="Normlnweb"/>
      </w:pPr>
      <w:r>
        <w:t>Kupující nemá právo ze záruky, způsobila-li vadu po přechodu nebezpečí škody na věci na kupujícího vnější událost. To neplatí, způsobil-li vadu prodávající.</w:t>
      </w:r>
    </w:p>
    <w:p w:rsidR="00E02808" w:rsidRDefault="00E02808" w:rsidP="00E02808">
      <w:pPr>
        <w:pStyle w:val="Normlnweb"/>
      </w:pPr>
      <w:r>
        <w:rPr>
          <w:rStyle w:val="Siln"/>
        </w:rPr>
        <w:t>§ 2117</w:t>
      </w:r>
    </w:p>
    <w:p w:rsidR="00E02808" w:rsidRDefault="00E02808" w:rsidP="00E02808">
      <w:pPr>
        <w:pStyle w:val="Normlnweb"/>
      </w:pPr>
      <w:r>
        <w:t xml:space="preserve">Pro oznámení vady, na kterou se vztahuje záruka, a pro uplatnění práva z vadného plnění platí obdobně ustanovení </w:t>
      </w:r>
      <w:hyperlink r:id="rId8" w:anchor="par2172" w:history="1">
        <w:r>
          <w:rPr>
            <w:rStyle w:val="Hypertextovodkaz"/>
          </w:rPr>
          <w:t>§ 2172</w:t>
        </w:r>
      </w:hyperlink>
      <w:r>
        <w:t xml:space="preserve"> a </w:t>
      </w:r>
      <w:hyperlink r:id="rId9" w:anchor="par2173" w:history="1">
        <w:r>
          <w:rPr>
            <w:rStyle w:val="Hypertextovodkaz"/>
          </w:rPr>
          <w:t>2173</w:t>
        </w:r>
      </w:hyperlink>
      <w:r>
        <w:t>.</w:t>
      </w:r>
    </w:p>
    <w:p w:rsidR="00E02808" w:rsidRDefault="00E02808" w:rsidP="00E02808">
      <w:pPr>
        <w:pStyle w:val="Normlnweb"/>
      </w:pPr>
    </w:p>
    <w:p w:rsidR="00E02808" w:rsidRDefault="00E02808" w:rsidP="00E02808">
      <w:pPr>
        <w:pStyle w:val="Normlnweb"/>
      </w:pPr>
      <w:r>
        <w:rPr>
          <w:rStyle w:val="Siln"/>
        </w:rPr>
        <w:t>§ 2161</w:t>
      </w:r>
      <w:r>
        <w:t xml:space="preserve"> Jakost při převzetí</w:t>
      </w:r>
    </w:p>
    <w:p w:rsidR="00E02808" w:rsidRDefault="00E02808" w:rsidP="00E02808">
      <w:pPr>
        <w:pStyle w:val="Normlnweb"/>
      </w:pPr>
      <w:r>
        <w:lastRenderedPageBreak/>
        <w:t>(1) Prodávající odpovídá kupujícímu, že věc při převzetí nemá vady. Zejména prodávající odpovídá kupujícímu, že v době, kdy kupující věc převzal,</w:t>
      </w:r>
    </w:p>
    <w:p w:rsidR="00E02808" w:rsidRDefault="00E02808" w:rsidP="00E02808">
      <w:pPr>
        <w:pStyle w:val="Normlnweb"/>
      </w:pPr>
      <w:r>
        <w:t>a) má věc vlastnosti, které si strany ujednaly, a chybí-li ujednání, takové vlastnosti, které prodávající nebo výrobce popsal nebo které kupující očekával s ohledem na povahu zboží a na základě reklamy jimi prováděné,</w:t>
      </w:r>
      <w:r>
        <w:br/>
        <w:t>b) se věc hodí k účelu, který pro její použití prodávající uvádí nebo ke kterému se věc tohoto druhu obvykle používá,</w:t>
      </w:r>
      <w:r>
        <w:br/>
        <w:t>c) věc odpovídá jakostí nebo provedením smluvenému vzorku nebo předloze, byla-li jakost nebo provedení určeno podle smluveného vzorku nebo předlohy,</w:t>
      </w:r>
      <w:r>
        <w:br/>
        <w:t>d) je věc v odpovídajícím množství, míře nebo hmotnosti a</w:t>
      </w:r>
      <w:r>
        <w:br/>
        <w:t>e) věc vyhovuje požadavkům právních předpisů.</w:t>
      </w:r>
    </w:p>
    <w:p w:rsidR="00E02808" w:rsidRDefault="00E02808" w:rsidP="00E02808">
      <w:pPr>
        <w:pStyle w:val="Normlnweb"/>
      </w:pPr>
      <w:r>
        <w:t>(2) Projeví-li se vada v průběhu šesti měsíců od převzetí, má se za to, že věc byla vadná již při převzetí.</w:t>
      </w:r>
    </w:p>
    <w:p w:rsidR="00E02808" w:rsidRDefault="00E02808" w:rsidP="00E02808">
      <w:pPr>
        <w:pStyle w:val="Normlnweb"/>
      </w:pPr>
      <w:r>
        <w:rPr>
          <w:rStyle w:val="Siln"/>
        </w:rPr>
        <w:t>§ 2162</w:t>
      </w:r>
    </w:p>
    <w:p w:rsidR="00E02808" w:rsidRDefault="00E02808" w:rsidP="00E02808">
      <w:pPr>
        <w:pStyle w:val="Normlnweb"/>
      </w:pPr>
      <w:r>
        <w:t>Připouští-li to povaha koupě, má kupující právo, aby byla věc před ním překontrolována nebo aby byly předvedeny její funkce.</w:t>
      </w:r>
    </w:p>
    <w:p w:rsidR="00E02808" w:rsidRDefault="00E02808" w:rsidP="00E02808">
      <w:pPr>
        <w:pStyle w:val="Normlnweb"/>
      </w:pPr>
      <w:r>
        <w:rPr>
          <w:rStyle w:val="Siln"/>
        </w:rPr>
        <w:t>§ 2163</w:t>
      </w:r>
    </w:p>
    <w:p w:rsidR="00E02808" w:rsidRDefault="00E02808" w:rsidP="00E02808">
      <w:pPr>
        <w:pStyle w:val="Normlnweb"/>
      </w:pPr>
      <w:r>
        <w:t>U zuživatelné věci se vyznačí doba nejkratší trvanlivosti, popřípadě, u věci podléhající rychlé zkáze, doba, po kterou lze věc použít.</w:t>
      </w:r>
    </w:p>
    <w:p w:rsidR="00E02808" w:rsidRDefault="00E02808" w:rsidP="00E02808">
      <w:pPr>
        <w:pStyle w:val="Normlnweb"/>
      </w:pPr>
      <w:r>
        <w:rPr>
          <w:rStyle w:val="Siln"/>
        </w:rPr>
        <w:t>§ 2164</w:t>
      </w:r>
    </w:p>
    <w:p w:rsidR="00E02808" w:rsidRDefault="00E02808" w:rsidP="00E02808">
      <w:pPr>
        <w:pStyle w:val="Normlnweb"/>
      </w:pPr>
      <w:r>
        <w:t>Má-li věc vadu, která nebrání užívat věc k určenému účelu, lze ji prodat jen za nižší cenu, než je obvyklá cena bezvadné věci. Prodávající kupujícího upozorní, že věc má vadu a o jakou vadu se jedná, není-li to zřejmé již z povahy prodeje.</w:t>
      </w:r>
    </w:p>
    <w:p w:rsidR="00E02808" w:rsidRDefault="00E02808" w:rsidP="00E02808">
      <w:pPr>
        <w:pStyle w:val="Normlnweb"/>
      </w:pPr>
      <w:r>
        <w:t>Práva z vadného plnění</w:t>
      </w:r>
    </w:p>
    <w:p w:rsidR="00E02808" w:rsidRDefault="00E02808" w:rsidP="00E02808">
      <w:pPr>
        <w:pStyle w:val="Normlnweb"/>
      </w:pPr>
      <w:r>
        <w:rPr>
          <w:rStyle w:val="Siln"/>
        </w:rPr>
        <w:t>§ 2165</w:t>
      </w:r>
    </w:p>
    <w:p w:rsidR="00E02808" w:rsidRDefault="00E02808" w:rsidP="00E02808">
      <w:pPr>
        <w:pStyle w:val="Normlnweb"/>
      </w:pPr>
      <w:r>
        <w:t>(1) Kupující je oprávněn uplatnit právo z vady, která se vyskytne u spotřebního zboží v době dvaceti čtyř měsíců od převzetí.</w:t>
      </w:r>
      <w:r>
        <w:br/>
        <w:t>(2) Je-li na prodávané věci, na jejím obalu, v návodu připojenému k věci nebo v reklamě v souladu s jinými právními předpisy uvedena doba, po kterou lze věc použít, použijí se ustanovení o záruce za jakost.</w:t>
      </w:r>
    </w:p>
    <w:p w:rsidR="00E02808" w:rsidRDefault="00E02808" w:rsidP="00E02808">
      <w:pPr>
        <w:pStyle w:val="Normlnweb"/>
      </w:pPr>
      <w:r>
        <w:rPr>
          <w:rStyle w:val="Siln"/>
        </w:rPr>
        <w:t>§ 2166</w:t>
      </w:r>
    </w:p>
    <w:p w:rsidR="00E02808" w:rsidRDefault="00E02808" w:rsidP="00E02808">
      <w:pPr>
        <w:pStyle w:val="Normlnweb"/>
      </w:pPr>
      <w:r>
        <w:t>(1) Požádá-li o to kupující, potvrdí mu prodávající v písemné formě, v jakém rozsahu a po jakou dobu trvají jeho povinnosti v případě vadného plnění. Prodávající má povinnosti z vadného plnění nejméně v takovém rozsahu, v jakém trvají povinnosti z vadného plnění výrobce. V potvrzení uvede i své jméno, sídlo a identifikující údaj, popřípadě i další údaje potřebné ke zjištění jeho totožnosti.</w:t>
      </w:r>
      <w:r>
        <w:br/>
        <w:t xml:space="preserve">(2) Je-li to potřebné, vysvětlí prodávající v potvrzení srozumitelným způsobem obsah, rozsah, </w:t>
      </w:r>
      <w:r>
        <w:lastRenderedPageBreak/>
        <w:t>podmínky a dobu trvání své odpovědnosti i způsob, jakým lze uplatnit práva z ní plynoucí. V potvrzení prodávající zároveň uvede, že další práva kupujícího, která se ke koupi věci vážou, nejsou dotčena. Nesplnění těchto povinností není na újmu platnosti potvrzení.</w:t>
      </w:r>
      <w:r>
        <w:br/>
        <w:t>(3) Nebrání-li tomu povaha věci, lze potvrzení podle odstavce 1 nahradit dokladem o zakoupení věci obsahujícím uvedené údaje.</w:t>
      </w:r>
    </w:p>
    <w:p w:rsidR="00E02808" w:rsidRDefault="00E02808" w:rsidP="00E02808">
      <w:pPr>
        <w:pStyle w:val="Normlnweb"/>
      </w:pPr>
      <w:r>
        <w:rPr>
          <w:rStyle w:val="Siln"/>
        </w:rPr>
        <w:t>§ 2167</w:t>
      </w:r>
    </w:p>
    <w:p w:rsidR="00E02808" w:rsidRDefault="00E02808" w:rsidP="00E02808">
      <w:pPr>
        <w:pStyle w:val="Normlnweb"/>
      </w:pPr>
      <w:r>
        <w:t xml:space="preserve">Ustanovení </w:t>
      </w:r>
      <w:hyperlink r:id="rId10" w:anchor="par2165" w:history="1">
        <w:r>
          <w:rPr>
            <w:rStyle w:val="Hypertextovodkaz"/>
          </w:rPr>
          <w:t>§ 2165</w:t>
        </w:r>
      </w:hyperlink>
      <w:r>
        <w:t xml:space="preserve"> se nepoužije</w:t>
      </w:r>
    </w:p>
    <w:p w:rsidR="00E02808" w:rsidRDefault="00E02808" w:rsidP="00E02808">
      <w:pPr>
        <w:pStyle w:val="Normlnweb"/>
      </w:pPr>
      <w:r>
        <w:t>a) u věci prodávané za nižší cenu na vadu, pro kterou byla nižší cena ujednána,</w:t>
      </w:r>
      <w:r>
        <w:br/>
        <w:t>b) na opotřebení věci způsobené jejím obvyklým užíváním,</w:t>
      </w:r>
      <w:r>
        <w:br/>
        <w:t>c) u použité věci na vadu odpovídající míře používání nebo opotřebení, kterou věc měla při převzetí kupujícím, nebo</w:t>
      </w:r>
      <w:r>
        <w:br/>
        <w:t>d) vyplývá-li to z povahy věci.</w:t>
      </w:r>
    </w:p>
    <w:p w:rsidR="00E02808" w:rsidRDefault="00E02808" w:rsidP="00E02808">
      <w:pPr>
        <w:pStyle w:val="Normlnweb"/>
      </w:pPr>
      <w:r>
        <w:rPr>
          <w:rStyle w:val="Siln"/>
        </w:rPr>
        <w:t>§ 2168</w:t>
      </w:r>
    </w:p>
    <w:p w:rsidR="00E02808" w:rsidRDefault="00E02808" w:rsidP="00E02808">
      <w:pPr>
        <w:pStyle w:val="Normlnweb"/>
      </w:pPr>
      <w:r>
        <w:t>Ujednají-li prodávající a kupující zkrácení doby pro uplatnění práv z vadného plnění, nepřihlíží se k takovému ujednání. To neplatí, pokud strany zkrátily tuto dobu na polovinu zákonné doby při koupi již použitého spotřebního zboží; ujednaly-li si zkrácení větší, platí za ujednanou polovina zákonné doby.</w:t>
      </w:r>
    </w:p>
    <w:p w:rsidR="00E02808" w:rsidRDefault="00E02808" w:rsidP="00E02808">
      <w:pPr>
        <w:pStyle w:val="Normlnweb"/>
      </w:pPr>
      <w:r>
        <w:rPr>
          <w:rStyle w:val="Siln"/>
        </w:rPr>
        <w:t>§ 2169</w:t>
      </w:r>
    </w:p>
    <w:p w:rsidR="00E02808" w:rsidRDefault="00E02808" w:rsidP="00E02808">
      <w:pPr>
        <w:pStyle w:val="Normlnweb"/>
      </w:pPr>
      <w:r>
        <w:t xml:space="preserve">(1) Nemá-li věc vlastnosti stanovené v </w:t>
      </w:r>
      <w:hyperlink r:id="rId11" w:anchor="par2161" w:history="1">
        <w:r>
          <w:rPr>
            <w:rStyle w:val="Hypertextovodkaz"/>
          </w:rPr>
          <w:t>§ 2161</w:t>
        </w:r>
      </w:hyperlink>
      <w:r>
        <w:t>, může kupující požadovat i dodání nové věci bez vad, pokud to není vzhledem k povaze vady nepřiměřené, ale pokud se vada týká pouze součásti věci, může kupující požadovat jen výměnu součásti; není-li to možné, může odstoupit od smlouvy. Je-li to však vzhledem k povaze vady neúměrné, zejména lze-li vadu odstranit bez zbytečného odkladu, má kupující právo na bezplatné odstranění vady.</w:t>
      </w:r>
      <w:r>
        <w:br/>
        <w:t>(2) 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r>
        <w:br/>
        <w:t>(3) Neodstoupí-li kupující od smlouvy nebo neuplatní-li právo na dodání nové věci bez vad, na výměnu její součásti nebo na opravu věci, může požadovat přiměřenou slevu. Kupující má právo na přiměřenou slevu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E02808" w:rsidRDefault="00E02808" w:rsidP="00E02808">
      <w:pPr>
        <w:pStyle w:val="Normlnweb"/>
      </w:pPr>
      <w:r>
        <w:rPr>
          <w:rStyle w:val="Siln"/>
        </w:rPr>
        <w:t>§ 2170</w:t>
      </w:r>
    </w:p>
    <w:p w:rsidR="00E02808" w:rsidRDefault="00E02808" w:rsidP="00E02808">
      <w:pPr>
        <w:pStyle w:val="Normlnweb"/>
      </w:pPr>
      <w:r>
        <w:t>Právo z vadného plnění kupujícímu nenáleží, pokud kupující před převzetím věci věděl, že věc má vadu, anebo pokud kupující vadu sám způsobil.</w:t>
      </w:r>
    </w:p>
    <w:p w:rsidR="00E02808" w:rsidRDefault="00E02808" w:rsidP="00E02808">
      <w:pPr>
        <w:pStyle w:val="Normlnweb"/>
      </w:pPr>
      <w:r>
        <w:rPr>
          <w:rStyle w:val="Siln"/>
        </w:rPr>
        <w:t>§ 2171</w:t>
      </w:r>
    </w:p>
    <w:p w:rsidR="00E02808" w:rsidRDefault="00E02808" w:rsidP="00E02808">
      <w:pPr>
        <w:pStyle w:val="Normlnweb"/>
      </w:pPr>
      <w:r>
        <w:t>Má-li věc vadu, z níž je prodávající zavázán, a jedná-li se o věc prodávanou za nižší cenu nebo o věc použitou, má kupující místo práva na výměnu věci právo na přiměřenou slevu.</w:t>
      </w:r>
    </w:p>
    <w:p w:rsidR="00E02808" w:rsidRDefault="00E02808" w:rsidP="00E02808">
      <w:pPr>
        <w:pStyle w:val="Normlnweb"/>
      </w:pPr>
      <w:r>
        <w:rPr>
          <w:rStyle w:val="Siln"/>
        </w:rPr>
        <w:t>§ 2172</w:t>
      </w:r>
    </w:p>
    <w:p w:rsidR="00E02808" w:rsidRDefault="00E02808" w:rsidP="00E02808">
      <w:pPr>
        <w:pStyle w:val="Normlnweb"/>
      </w:pPr>
      <w:r>
        <w:lastRenderedPageBreak/>
        <w:t xml:space="preserve">Práva z vady se uplatňují u prodávajícího, u kterého věc byla koupena. Je-li však v potvrzení podle </w:t>
      </w:r>
      <w:hyperlink r:id="rId12" w:anchor="par2166" w:history="1">
        <w:r>
          <w:rPr>
            <w:rStyle w:val="Hypertextovodkaz"/>
          </w:rPr>
          <w:t>§ 2166</w:t>
        </w:r>
      </w:hyperlink>
      <w:r>
        <w:t xml:space="preserve">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E02808" w:rsidRDefault="00E02808" w:rsidP="00E02808">
      <w:pPr>
        <w:pStyle w:val="Normlnweb"/>
      </w:pPr>
      <w:r>
        <w:rPr>
          <w:rStyle w:val="Siln"/>
        </w:rPr>
        <w:t>§ 2173</w:t>
      </w:r>
    </w:p>
    <w:p w:rsidR="00E02808" w:rsidRDefault="00E02808" w:rsidP="00E02808">
      <w:pPr>
        <w:pStyle w:val="Normlnweb"/>
      </w:pPr>
      <w:r>
        <w:t>Uplatní-li kupující právo z vadného plnění, potvrdí mu druhá strana v písemné formě, kdy právo uplatnil, jakož i provedení opravy a dobu jejího trvání.</w:t>
      </w:r>
    </w:p>
    <w:p w:rsidR="00E02808" w:rsidRDefault="00E02808" w:rsidP="00E02808">
      <w:pPr>
        <w:pStyle w:val="Normlnweb"/>
      </w:pPr>
      <w:r>
        <w:rPr>
          <w:rStyle w:val="Siln"/>
        </w:rPr>
        <w:t>§ 2174</w:t>
      </w:r>
    </w:p>
    <w:p w:rsidR="00E02808" w:rsidRDefault="00E02808" w:rsidP="00E02808">
      <w:pPr>
        <w:pStyle w:val="Normlnweb"/>
      </w:pPr>
      <w:r>
        <w:t>Ujednají-li strany ještě předtím, než kupující může uplatnit právo z vady věci, že se jeho práva omezí nebo že zanikají, nepřihlíží se k tomu.</w:t>
      </w:r>
    </w:p>
    <w:p w:rsidR="00E02808" w:rsidRDefault="00E02808" w:rsidP="00E02808">
      <w:pPr>
        <w:pStyle w:val="Normlnweb"/>
      </w:pPr>
    </w:p>
    <w:p w:rsidR="00E02808" w:rsidRDefault="00E02808"/>
    <w:sectPr w:rsidR="00E02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08"/>
    <w:rsid w:val="00867148"/>
    <w:rsid w:val="00E02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D224"/>
  <w15:chartTrackingRefBased/>
  <w15:docId w15:val="{F7CA4823-9E11-4415-B0CD-EE81CB59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028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02808"/>
    <w:rPr>
      <w:b/>
      <w:bCs/>
    </w:rPr>
  </w:style>
  <w:style w:type="character" w:styleId="Hypertextovodkaz">
    <w:name w:val="Hyperlink"/>
    <w:basedOn w:val="Standardnpsmoodstavce"/>
    <w:uiPriority w:val="99"/>
    <w:semiHidden/>
    <w:unhideWhenUsed/>
    <w:rsid w:val="00E02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5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center.cz/business/pravo/zakony/obcansky-zakonik/cast4h2d1.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usiness.center.cz/business/pravo/zakony/obcansky-zakonik/cast4h2d1.aspx" TargetMode="External"/><Relationship Id="rId12" Type="http://schemas.openxmlformats.org/officeDocument/2006/relationships/hyperlink" Target="https://business.center.cz/business/pravo/zakony/obcansky-zakonik/cast4h2d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siness.center.cz/business/pravo/zakony/obcansky-zakonik/cast4h2d1.aspx" TargetMode="External"/><Relationship Id="rId11" Type="http://schemas.openxmlformats.org/officeDocument/2006/relationships/hyperlink" Target="https://business.center.cz/business/pravo/zakony/obcansky-zakonik/cast4h2d1.aspx" TargetMode="External"/><Relationship Id="rId5" Type="http://schemas.openxmlformats.org/officeDocument/2006/relationships/hyperlink" Target="https://business.center.cz/business/pravo/zakony/obcansky-zakonik/cast4h2d1.aspx" TargetMode="External"/><Relationship Id="rId10" Type="http://schemas.openxmlformats.org/officeDocument/2006/relationships/hyperlink" Target="https://business.center.cz/business/pravo/zakony/obcansky-zakonik/cast4h2d1.aspx" TargetMode="External"/><Relationship Id="rId4" Type="http://schemas.openxmlformats.org/officeDocument/2006/relationships/hyperlink" Target="https://business.center.cz/business/pravo/zakony/obcansky-zakonik/cast4h1d7.aspx" TargetMode="External"/><Relationship Id="rId9" Type="http://schemas.openxmlformats.org/officeDocument/2006/relationships/hyperlink" Target="https://business.center.cz/business/pravo/zakony/obcansky-zakonik/cast4h2d1.aspx"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2523</Words>
  <Characters>14886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Küfnerová</dc:creator>
  <cp:keywords/>
  <dc:description/>
  <cp:lastModifiedBy>Monika Küfnerová</cp:lastModifiedBy>
  <cp:revision>1</cp:revision>
  <dcterms:created xsi:type="dcterms:W3CDTF">2019-04-10T18:26:00Z</dcterms:created>
  <dcterms:modified xsi:type="dcterms:W3CDTF">2019-04-10T18:28:00Z</dcterms:modified>
</cp:coreProperties>
</file>